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C83" w:rsidRDefault="007F0C83">
      <w:pPr>
        <w:rPr>
          <w:rFonts w:ascii="Calibri" w:hAnsi="Calibri" w:cs="Calibri"/>
          <w:b/>
          <w:bCs/>
          <w:sz w:val="32"/>
          <w:szCs w:val="32"/>
        </w:rPr>
      </w:pPr>
    </w:p>
    <w:p w:rsidR="007F0C83" w:rsidRPr="005956AB" w:rsidRDefault="00A47483">
      <w:pPr>
        <w:rPr>
          <w:rFonts w:ascii="Calibri" w:hAnsi="Calibri" w:cs="Calibri"/>
          <w:b/>
          <w:bCs/>
          <w:sz w:val="32"/>
          <w:szCs w:val="32"/>
        </w:rPr>
      </w:pPr>
      <w:r>
        <w:rPr>
          <w:noProof/>
        </w:rPr>
        <w:pict>
          <v:shapetype id="_x0000_t202" coordsize="21600,21600" o:spt="202" path="m,l,21600r21600,l21600,xe">
            <v:stroke joinstyle="miter"/>
            <v:path gradientshapeok="t" o:connecttype="rect"/>
          </v:shapetype>
          <v:shape id="_x0000_s1026" type="#_x0000_t202" style="position:absolute;margin-left:297pt;margin-top:-27pt;width:180pt;height:116.95pt;z-index:1" filled="f" stroked="f">
            <v:textbox style="mso-next-textbox:#_x0000_s1026">
              <w:txbxContent>
                <w:p w:rsidR="007F0C83" w:rsidRPr="00154A95" w:rsidRDefault="00A4748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150.75pt;height:93pt;visibility:visible">
                        <v:imagedata r:id="rId6" o:title=""/>
                      </v:shape>
                    </w:pict>
                  </w:r>
                </w:p>
              </w:txbxContent>
            </v:textbox>
          </v:shape>
        </w:pict>
      </w:r>
      <w:r w:rsidR="007F0C83">
        <w:rPr>
          <w:rFonts w:ascii="Calibri" w:hAnsi="Calibri" w:cs="Calibri"/>
          <w:b/>
          <w:bCs/>
          <w:sz w:val="32"/>
          <w:szCs w:val="32"/>
        </w:rPr>
        <w:t>„</w:t>
      </w:r>
      <w:r w:rsidR="007F0C83" w:rsidRPr="005956AB">
        <w:rPr>
          <w:rFonts w:ascii="Calibri" w:hAnsi="Calibri" w:cs="Calibri"/>
          <w:b/>
          <w:bCs/>
          <w:sz w:val="32"/>
          <w:szCs w:val="32"/>
        </w:rPr>
        <w:t xml:space="preserve">Zwischen Himmel und Erde“  </w:t>
      </w:r>
    </w:p>
    <w:p w:rsidR="007F0C83" w:rsidRPr="005956AB" w:rsidRDefault="007F0C83">
      <w:pPr>
        <w:rPr>
          <w:rFonts w:ascii="Calibri" w:hAnsi="Calibri" w:cs="Calibri"/>
          <w:b/>
          <w:bCs/>
          <w:sz w:val="28"/>
          <w:szCs w:val="28"/>
        </w:rPr>
      </w:pPr>
      <w:r w:rsidRPr="005956AB">
        <w:rPr>
          <w:rFonts w:ascii="Calibri" w:hAnsi="Calibri" w:cs="Calibri"/>
          <w:b/>
          <w:bCs/>
          <w:sz w:val="28"/>
          <w:szCs w:val="28"/>
        </w:rPr>
        <w:t>Themen der Theologie erleben und bedenken</w:t>
      </w:r>
    </w:p>
    <w:p w:rsidR="007F0C83" w:rsidRPr="005956AB" w:rsidRDefault="007F0C83">
      <w:pPr>
        <w:rPr>
          <w:rFonts w:ascii="Calibri" w:hAnsi="Calibri" w:cs="Calibri"/>
          <w:b/>
          <w:bCs/>
          <w:sz w:val="28"/>
          <w:szCs w:val="28"/>
        </w:rPr>
      </w:pPr>
    </w:p>
    <w:p w:rsidR="007F0C83" w:rsidRPr="005956AB" w:rsidRDefault="007F0C83">
      <w:pPr>
        <w:rPr>
          <w:rFonts w:ascii="Calibri" w:hAnsi="Calibri" w:cs="Calibri"/>
          <w:b/>
          <w:bCs/>
          <w:sz w:val="28"/>
          <w:szCs w:val="28"/>
        </w:rPr>
      </w:pPr>
      <w:r w:rsidRPr="005956AB">
        <w:rPr>
          <w:rFonts w:ascii="Calibri" w:hAnsi="Calibri" w:cs="Calibri"/>
          <w:b/>
          <w:bCs/>
          <w:sz w:val="28"/>
          <w:szCs w:val="28"/>
        </w:rPr>
        <w:t>Ein Evangelischer Theologiekurs</w:t>
      </w:r>
    </w:p>
    <w:p w:rsidR="007F0C83" w:rsidRPr="005956AB" w:rsidRDefault="007F0C83">
      <w:pPr>
        <w:rPr>
          <w:rFonts w:ascii="Calibri" w:hAnsi="Calibri" w:cs="Calibri"/>
          <w:b/>
          <w:bCs/>
          <w:sz w:val="28"/>
          <w:szCs w:val="28"/>
        </w:rPr>
      </w:pPr>
    </w:p>
    <w:p w:rsidR="007F0C83" w:rsidRPr="005C4277" w:rsidRDefault="007F0C83" w:rsidP="00B76A7E">
      <w:pPr>
        <w:rPr>
          <w:rFonts w:ascii="Calibri" w:hAnsi="Calibri" w:cs="Calibri"/>
          <w:sz w:val="23"/>
          <w:szCs w:val="23"/>
        </w:rPr>
      </w:pPr>
      <w:r w:rsidRPr="005C4277">
        <w:rPr>
          <w:rFonts w:ascii="Calibri" w:hAnsi="Calibri" w:cs="Calibri"/>
          <w:sz w:val="23"/>
          <w:szCs w:val="23"/>
        </w:rPr>
        <w:t>„Theologie, insbesondere protestantische Theologie, hat sich immer als Selbstaufklärung des Glaubens verstanden: als reflektierende und reflektierte Vergewisserung über die eigenen Grundlagen und das eigene Selbstverständnis“, so heißt es in der Einleitung zu dem Kurs mit dem programmatischen Titel „Zwischen Himmel und Erde“. Hier soll bewusst in Beziehung g</w:t>
      </w:r>
      <w:r w:rsidRPr="005C4277">
        <w:rPr>
          <w:rFonts w:ascii="Calibri" w:hAnsi="Calibri" w:cs="Calibri"/>
          <w:sz w:val="23"/>
          <w:szCs w:val="23"/>
        </w:rPr>
        <w:t>e</w:t>
      </w:r>
      <w:r w:rsidRPr="005C4277">
        <w:rPr>
          <w:rFonts w:ascii="Calibri" w:hAnsi="Calibri" w:cs="Calibri"/>
          <w:sz w:val="23"/>
          <w:szCs w:val="23"/>
        </w:rPr>
        <w:t xml:space="preserve">setzt werden: die Fragen der Theologie mit dem Lebensalltag der Menschen, das Bedürfnis nach religiöser Orientierung mit der Anerkennung der Realität eines Lebens in einer </w:t>
      </w:r>
      <w:proofErr w:type="spellStart"/>
      <w:r w:rsidRPr="005C4277">
        <w:rPr>
          <w:rFonts w:ascii="Calibri" w:hAnsi="Calibri" w:cs="Calibri"/>
          <w:sz w:val="23"/>
          <w:szCs w:val="23"/>
        </w:rPr>
        <w:t>pluralen</w:t>
      </w:r>
      <w:proofErr w:type="spellEnd"/>
      <w:r w:rsidRPr="005C4277">
        <w:rPr>
          <w:rFonts w:ascii="Calibri" w:hAnsi="Calibri" w:cs="Calibri"/>
          <w:sz w:val="23"/>
          <w:szCs w:val="23"/>
        </w:rPr>
        <w:t xml:space="preserve"> Gesel</w:t>
      </w:r>
      <w:r w:rsidRPr="005C4277">
        <w:rPr>
          <w:rFonts w:ascii="Calibri" w:hAnsi="Calibri" w:cs="Calibri"/>
          <w:sz w:val="23"/>
          <w:szCs w:val="23"/>
        </w:rPr>
        <w:t>l</w:t>
      </w:r>
      <w:r w:rsidRPr="005C4277">
        <w:rPr>
          <w:rFonts w:ascii="Calibri" w:hAnsi="Calibri" w:cs="Calibri"/>
          <w:sz w:val="23"/>
          <w:szCs w:val="23"/>
        </w:rPr>
        <w:t xml:space="preserve">schaft. So sind erklärte Anliegen dieses Kurses Freude am offenen Dialog zu fördern, lebendig in Fragen der Theologie einzuführen und die Pluralität heutiger Lebensentwürfe, Lebensformen, Kulturen und Religionen ernst </w:t>
      </w:r>
      <w:proofErr w:type="gramStart"/>
      <w:r w:rsidRPr="005C4277">
        <w:rPr>
          <w:rFonts w:ascii="Calibri" w:hAnsi="Calibri" w:cs="Calibri"/>
          <w:sz w:val="23"/>
          <w:szCs w:val="23"/>
        </w:rPr>
        <w:t>zu nehmen</w:t>
      </w:r>
      <w:proofErr w:type="gramEnd"/>
      <w:r w:rsidRPr="005C4277">
        <w:rPr>
          <w:rFonts w:ascii="Calibri" w:hAnsi="Calibri" w:cs="Calibri"/>
          <w:sz w:val="23"/>
          <w:szCs w:val="23"/>
        </w:rPr>
        <w:t xml:space="preserve"> so wie reflexiv das eigene Urteilsvermögen zu stärken.</w:t>
      </w:r>
    </w:p>
    <w:p w:rsidR="007F0C83" w:rsidRPr="005C4277" w:rsidRDefault="007F0C83" w:rsidP="00B76A7E">
      <w:pPr>
        <w:rPr>
          <w:rFonts w:ascii="Calibri" w:hAnsi="Calibri" w:cs="Calibri"/>
          <w:sz w:val="23"/>
          <w:szCs w:val="23"/>
        </w:rPr>
      </w:pPr>
    </w:p>
    <w:p w:rsidR="007F0C83" w:rsidRPr="005C4277" w:rsidRDefault="007F0C83" w:rsidP="006F7B90">
      <w:pPr>
        <w:ind w:right="-286"/>
        <w:rPr>
          <w:rFonts w:ascii="Calibri" w:hAnsi="Calibri" w:cs="Calibri"/>
          <w:sz w:val="23"/>
          <w:szCs w:val="23"/>
        </w:rPr>
      </w:pPr>
      <w:r w:rsidRPr="005C4277">
        <w:rPr>
          <w:rFonts w:ascii="Calibri" w:hAnsi="Calibri" w:cs="Calibri"/>
          <w:b/>
          <w:bCs/>
          <w:sz w:val="23"/>
          <w:szCs w:val="23"/>
        </w:rPr>
        <w:t xml:space="preserve">Kursdauer: </w:t>
      </w:r>
      <w:r w:rsidRPr="005C4277">
        <w:rPr>
          <w:rFonts w:ascii="Calibri" w:hAnsi="Calibri" w:cs="Calibri"/>
          <w:sz w:val="23"/>
          <w:szCs w:val="23"/>
        </w:rPr>
        <w:t>Mit 18 aufeinander aufbauenden Themeneinheiten, für die je 2,5 Stunden einzuplanen sind, bietet der Theologiekurs einen umfassenden Bildungsgang an. Für den Verlauf des Kurses ist der Gruppenprozess ein wesentlicher Faktor, an biographische Erfahrungen wird angeknüpft. Gute Erfahrungen liegen mit einem Splitting der Einheiten in zwei bis drei Teile vor.</w:t>
      </w:r>
    </w:p>
    <w:p w:rsidR="007F0C83" w:rsidRPr="005C4277" w:rsidRDefault="007F0C83" w:rsidP="00B76A7E">
      <w:pPr>
        <w:ind w:left="1410" w:right="-286" w:hanging="1410"/>
        <w:rPr>
          <w:rFonts w:ascii="Calibri" w:hAnsi="Calibri" w:cs="Calibri"/>
          <w:b/>
          <w:bCs/>
          <w:sz w:val="23"/>
          <w:szCs w:val="23"/>
        </w:rPr>
      </w:pPr>
    </w:p>
    <w:p w:rsidR="007F0C83" w:rsidRPr="005C4277" w:rsidRDefault="007F0C83" w:rsidP="006F7B90">
      <w:pPr>
        <w:ind w:right="-286"/>
        <w:rPr>
          <w:rFonts w:ascii="Calibri" w:hAnsi="Calibri" w:cs="Calibri"/>
          <w:sz w:val="23"/>
          <w:szCs w:val="23"/>
        </w:rPr>
      </w:pPr>
      <w:r w:rsidRPr="005C4277">
        <w:rPr>
          <w:rFonts w:ascii="Calibri" w:hAnsi="Calibri" w:cs="Calibri"/>
          <w:b/>
          <w:bCs/>
          <w:sz w:val="23"/>
          <w:szCs w:val="23"/>
        </w:rPr>
        <w:t xml:space="preserve">Zielgruppe: </w:t>
      </w:r>
      <w:r w:rsidRPr="005C4277">
        <w:rPr>
          <w:rFonts w:ascii="Calibri" w:hAnsi="Calibri" w:cs="Calibri"/>
          <w:sz w:val="23"/>
          <w:szCs w:val="23"/>
        </w:rPr>
        <w:t>Der Theologiekurs ist - wie alle Kurse der Evangelischen Erwachsenenbildung - grun</w:t>
      </w:r>
      <w:r w:rsidRPr="005C4277">
        <w:rPr>
          <w:rFonts w:ascii="Calibri" w:hAnsi="Calibri" w:cs="Calibri"/>
          <w:sz w:val="23"/>
          <w:szCs w:val="23"/>
        </w:rPr>
        <w:t>d</w:t>
      </w:r>
      <w:r w:rsidRPr="005C4277">
        <w:rPr>
          <w:rFonts w:ascii="Calibri" w:hAnsi="Calibri" w:cs="Calibri"/>
          <w:sz w:val="23"/>
          <w:szCs w:val="23"/>
        </w:rPr>
        <w:t>sätzlich offen für alle, die am ergebnisoffenen Dialog und hier speziell an theologischen Frageste</w:t>
      </w:r>
      <w:r w:rsidRPr="005C4277">
        <w:rPr>
          <w:rFonts w:ascii="Calibri" w:hAnsi="Calibri" w:cs="Calibri"/>
          <w:sz w:val="23"/>
          <w:szCs w:val="23"/>
        </w:rPr>
        <w:t>l</w:t>
      </w:r>
      <w:r w:rsidRPr="005C4277">
        <w:rPr>
          <w:rFonts w:ascii="Calibri" w:hAnsi="Calibri" w:cs="Calibri"/>
          <w:sz w:val="23"/>
          <w:szCs w:val="23"/>
        </w:rPr>
        <w:t>lungen interessiert sind. Er ist insbesondere geeignet für Frauen und Männer, die ehrenamtlich in der Kirche arbeiten und durch eine theologische Fortbildung ihren Leitungsauftrag, z. B. im Kirche</w:t>
      </w:r>
      <w:r w:rsidRPr="005C4277">
        <w:rPr>
          <w:rFonts w:ascii="Calibri" w:hAnsi="Calibri" w:cs="Calibri"/>
          <w:sz w:val="23"/>
          <w:szCs w:val="23"/>
        </w:rPr>
        <w:t>n</w:t>
      </w:r>
      <w:r w:rsidRPr="005C4277">
        <w:rPr>
          <w:rFonts w:ascii="Calibri" w:hAnsi="Calibri" w:cs="Calibri"/>
          <w:sz w:val="23"/>
          <w:szCs w:val="23"/>
        </w:rPr>
        <w:t xml:space="preserve">vorstand oder im </w:t>
      </w:r>
      <w:proofErr w:type="spellStart"/>
      <w:r w:rsidRPr="005C4277">
        <w:rPr>
          <w:rFonts w:ascii="Calibri" w:hAnsi="Calibri" w:cs="Calibri"/>
          <w:sz w:val="23"/>
          <w:szCs w:val="23"/>
        </w:rPr>
        <w:t>Kirchenkreislvorstand</w:t>
      </w:r>
      <w:proofErr w:type="spellEnd"/>
      <w:r w:rsidRPr="005C4277">
        <w:rPr>
          <w:rFonts w:ascii="Calibri" w:hAnsi="Calibri" w:cs="Calibri"/>
          <w:sz w:val="23"/>
          <w:szCs w:val="23"/>
        </w:rPr>
        <w:t>, langfristig kompetent wahrnehmen möchten, denn die Teilnahme an dem Kurs ermöglicht die Stärkung der eigenen theologischen Urteilskraft und bietet Chancen zu einer persönlichen Vergewisserung.</w:t>
      </w:r>
    </w:p>
    <w:p w:rsidR="007F0C83" w:rsidRPr="005C4277" w:rsidRDefault="007F0C83" w:rsidP="00B76A7E">
      <w:pPr>
        <w:ind w:right="-286"/>
        <w:jc w:val="both"/>
        <w:rPr>
          <w:rFonts w:ascii="Calibri" w:hAnsi="Calibri" w:cs="Calibri"/>
          <w:sz w:val="23"/>
          <w:szCs w:val="23"/>
        </w:rPr>
      </w:pPr>
    </w:p>
    <w:p w:rsidR="007F0C83" w:rsidRPr="005C4277" w:rsidRDefault="007F0C83" w:rsidP="006F7B90">
      <w:pPr>
        <w:ind w:right="-286"/>
        <w:jc w:val="both"/>
        <w:rPr>
          <w:rFonts w:ascii="Calibri" w:hAnsi="Calibri" w:cs="Calibri"/>
          <w:sz w:val="23"/>
          <w:szCs w:val="23"/>
        </w:rPr>
      </w:pPr>
      <w:r w:rsidRPr="005C4277">
        <w:rPr>
          <w:rFonts w:ascii="Calibri" w:hAnsi="Calibri" w:cs="Calibri"/>
          <w:b/>
          <w:bCs/>
          <w:sz w:val="23"/>
          <w:szCs w:val="23"/>
        </w:rPr>
        <w:t>Gruppengröße:</w:t>
      </w:r>
      <w:r w:rsidRPr="005C4277">
        <w:rPr>
          <w:rFonts w:ascii="Calibri" w:hAnsi="Calibri" w:cs="Calibri"/>
          <w:sz w:val="23"/>
          <w:szCs w:val="23"/>
        </w:rPr>
        <w:t xml:space="preserve"> Der Kurs kann sowohl kirchenkreisweit, als auch für eine einzelne Gemeinde ang</w:t>
      </w:r>
      <w:r w:rsidRPr="005C4277">
        <w:rPr>
          <w:rFonts w:ascii="Calibri" w:hAnsi="Calibri" w:cs="Calibri"/>
          <w:sz w:val="23"/>
          <w:szCs w:val="23"/>
        </w:rPr>
        <w:t>e</w:t>
      </w:r>
      <w:r w:rsidRPr="005C4277">
        <w:rPr>
          <w:rFonts w:ascii="Calibri" w:hAnsi="Calibri" w:cs="Calibri"/>
          <w:sz w:val="23"/>
          <w:szCs w:val="23"/>
        </w:rPr>
        <w:t xml:space="preserve">boten werden. Eine </w:t>
      </w:r>
      <w:proofErr w:type="spellStart"/>
      <w:r w:rsidRPr="005C4277">
        <w:rPr>
          <w:rFonts w:ascii="Calibri" w:hAnsi="Calibri" w:cs="Calibri"/>
          <w:sz w:val="23"/>
          <w:szCs w:val="23"/>
        </w:rPr>
        <w:t>Mindestteilnehmendenzahl</w:t>
      </w:r>
      <w:proofErr w:type="spellEnd"/>
      <w:r w:rsidRPr="005C4277">
        <w:rPr>
          <w:rFonts w:ascii="Calibri" w:hAnsi="Calibri" w:cs="Calibri"/>
          <w:sz w:val="23"/>
          <w:szCs w:val="23"/>
        </w:rPr>
        <w:t xml:space="preserve"> von acht Personen ist vorteilhaft.</w:t>
      </w:r>
    </w:p>
    <w:p w:rsidR="007F0C83" w:rsidRPr="005C4277" w:rsidRDefault="007F0C83" w:rsidP="00B76A7E">
      <w:pPr>
        <w:ind w:right="-286"/>
        <w:rPr>
          <w:rFonts w:ascii="Calibri" w:hAnsi="Calibri" w:cs="Calibri"/>
          <w:sz w:val="23"/>
          <w:szCs w:val="23"/>
        </w:rPr>
      </w:pPr>
      <w:r w:rsidRPr="005C4277">
        <w:rPr>
          <w:rFonts w:ascii="Calibri" w:hAnsi="Calibri" w:cs="Calibri"/>
          <w:sz w:val="23"/>
          <w:szCs w:val="23"/>
        </w:rPr>
        <w:t>Die Kursleitenden sollten sowohl über theologische als auch über erwachsenenpädagogische Ko</w:t>
      </w:r>
      <w:r w:rsidRPr="005C4277">
        <w:rPr>
          <w:rFonts w:ascii="Calibri" w:hAnsi="Calibri" w:cs="Calibri"/>
          <w:sz w:val="23"/>
          <w:szCs w:val="23"/>
        </w:rPr>
        <w:t>m</w:t>
      </w:r>
      <w:r w:rsidRPr="005C4277">
        <w:rPr>
          <w:rFonts w:ascii="Calibri" w:hAnsi="Calibri" w:cs="Calibri"/>
          <w:sz w:val="23"/>
          <w:szCs w:val="23"/>
        </w:rPr>
        <w:t xml:space="preserve">petenz verfügen. Wo es möglich ist, bietet sich eine Teamleitung von einer Frau und einem Mann an. </w:t>
      </w:r>
    </w:p>
    <w:p w:rsidR="007F0C83" w:rsidRPr="005C4277" w:rsidRDefault="007F0C83" w:rsidP="00B76A7E">
      <w:pPr>
        <w:ind w:right="-286"/>
        <w:rPr>
          <w:rFonts w:ascii="Calibri" w:hAnsi="Calibri" w:cs="Calibri"/>
          <w:sz w:val="23"/>
          <w:szCs w:val="23"/>
        </w:rPr>
      </w:pPr>
    </w:p>
    <w:p w:rsidR="007F0C83" w:rsidRPr="005C4277" w:rsidRDefault="007F0C83" w:rsidP="00B76A7E">
      <w:pPr>
        <w:ind w:right="-286"/>
        <w:rPr>
          <w:rFonts w:ascii="Calibri" w:hAnsi="Calibri" w:cs="Calibri"/>
          <w:sz w:val="23"/>
          <w:szCs w:val="23"/>
        </w:rPr>
      </w:pPr>
      <w:r w:rsidRPr="005C4277">
        <w:rPr>
          <w:rFonts w:ascii="Calibri" w:hAnsi="Calibri" w:cs="Calibri"/>
          <w:b/>
          <w:bCs/>
          <w:sz w:val="23"/>
          <w:szCs w:val="23"/>
        </w:rPr>
        <w:t xml:space="preserve">Material für Kursleitende und Teilnehmende: </w:t>
      </w:r>
      <w:r w:rsidRPr="005C4277">
        <w:rPr>
          <w:rFonts w:ascii="Calibri" w:hAnsi="Calibri" w:cs="Calibri"/>
          <w:sz w:val="23"/>
          <w:szCs w:val="23"/>
        </w:rPr>
        <w:t>Der Kurs wurde in Zusammenarbeit der beiden La</w:t>
      </w:r>
      <w:r w:rsidRPr="005C4277">
        <w:rPr>
          <w:rFonts w:ascii="Calibri" w:hAnsi="Calibri" w:cs="Calibri"/>
          <w:sz w:val="23"/>
          <w:szCs w:val="23"/>
        </w:rPr>
        <w:t>n</w:t>
      </w:r>
      <w:r w:rsidRPr="005C4277">
        <w:rPr>
          <w:rFonts w:ascii="Calibri" w:hAnsi="Calibri" w:cs="Calibri"/>
          <w:sz w:val="23"/>
          <w:szCs w:val="23"/>
        </w:rPr>
        <w:t>desstellen für Evangelische Erwachsenen- und Familienbildung in der Badischen und der Württe</w:t>
      </w:r>
      <w:r w:rsidRPr="005C4277">
        <w:rPr>
          <w:rFonts w:ascii="Calibri" w:hAnsi="Calibri" w:cs="Calibri"/>
          <w:sz w:val="23"/>
          <w:szCs w:val="23"/>
        </w:rPr>
        <w:t>m</w:t>
      </w:r>
      <w:r w:rsidRPr="005C4277">
        <w:rPr>
          <w:rFonts w:ascii="Calibri" w:hAnsi="Calibri" w:cs="Calibri"/>
          <w:sz w:val="23"/>
          <w:szCs w:val="23"/>
        </w:rPr>
        <w:t xml:space="preserve">bergischen Landeskirche entwickelt. Material für Kursleitende bietet ein umfassender Ringordner mit vielen Kopiervorlagen, weiterführenden Texten und einer </w:t>
      </w:r>
      <w:proofErr w:type="spellStart"/>
      <w:r w:rsidRPr="005C4277">
        <w:rPr>
          <w:rFonts w:ascii="Calibri" w:hAnsi="Calibri" w:cs="Calibri"/>
          <w:sz w:val="23"/>
          <w:szCs w:val="23"/>
        </w:rPr>
        <w:t>CD-Rom</w:t>
      </w:r>
      <w:proofErr w:type="spellEnd"/>
      <w:r w:rsidRPr="005C4277">
        <w:rPr>
          <w:rFonts w:ascii="Calibri" w:hAnsi="Calibri" w:cs="Calibri"/>
          <w:sz w:val="23"/>
          <w:szCs w:val="23"/>
        </w:rPr>
        <w:t>, die sowohl alle Materialen für Teilnehmende als auch Werbematerial bereithält.</w:t>
      </w:r>
      <w:r w:rsidRPr="005C4277">
        <w:rPr>
          <w:rFonts w:ascii="Calibri" w:hAnsi="Calibri" w:cs="Calibri"/>
          <w:color w:val="000000"/>
          <w:sz w:val="23"/>
          <w:szCs w:val="23"/>
        </w:rPr>
        <w:t xml:space="preserve"> Die Materialien können über den Buchhandel bezogen werden. Das Inhaltsverzeichnis und ein ausgewähltes Kapitel kann auf  </w:t>
      </w:r>
      <w:hyperlink r:id="rId7" w:history="1">
        <w:r w:rsidRPr="005C4277">
          <w:rPr>
            <w:rStyle w:val="Hyperlink"/>
            <w:rFonts w:ascii="Calibri" w:hAnsi="Calibri" w:cs="Calibri"/>
            <w:sz w:val="23"/>
            <w:szCs w:val="23"/>
          </w:rPr>
          <w:t>www.wbv.de/info/theologiekurs.pdf</w:t>
        </w:r>
      </w:hyperlink>
      <w:r w:rsidRPr="005C4277">
        <w:rPr>
          <w:rFonts w:ascii="Calibri" w:hAnsi="Calibri" w:cs="Calibri"/>
          <w:color w:val="000000"/>
          <w:sz w:val="23"/>
          <w:szCs w:val="23"/>
        </w:rPr>
        <w:t xml:space="preserve"> eingesehen werden</w:t>
      </w:r>
      <w:r>
        <w:rPr>
          <w:rFonts w:ascii="Calibri" w:hAnsi="Calibri" w:cs="Calibri"/>
          <w:color w:val="000000"/>
          <w:sz w:val="23"/>
          <w:szCs w:val="23"/>
        </w:rPr>
        <w:t>.</w:t>
      </w:r>
    </w:p>
    <w:p w:rsidR="007F0C83" w:rsidRPr="005C4277" w:rsidRDefault="007F0C83" w:rsidP="00B76A7E">
      <w:pPr>
        <w:ind w:right="-286"/>
        <w:rPr>
          <w:rFonts w:ascii="Calibri" w:hAnsi="Calibri" w:cs="Calibri"/>
          <w:b/>
          <w:bCs/>
          <w:sz w:val="23"/>
          <w:szCs w:val="23"/>
        </w:rPr>
      </w:pPr>
    </w:p>
    <w:p w:rsidR="007F0C83" w:rsidRPr="005C4277" w:rsidRDefault="007F0C83" w:rsidP="00B76A7E">
      <w:pPr>
        <w:ind w:right="-286"/>
        <w:rPr>
          <w:rFonts w:ascii="Calibri" w:hAnsi="Calibri" w:cs="Calibri"/>
          <w:b/>
          <w:bCs/>
          <w:sz w:val="23"/>
          <w:szCs w:val="23"/>
        </w:rPr>
      </w:pPr>
      <w:r>
        <w:rPr>
          <w:rFonts w:ascii="Calibri" w:hAnsi="Calibri" w:cs="Calibri"/>
          <w:b/>
          <w:bCs/>
          <w:sz w:val="23"/>
          <w:szCs w:val="23"/>
        </w:rPr>
        <w:t>Vertiefungskurs</w:t>
      </w:r>
      <w:r w:rsidRPr="005C4277">
        <w:rPr>
          <w:rFonts w:ascii="Calibri" w:hAnsi="Calibri" w:cs="Calibri"/>
          <w:b/>
          <w:bCs/>
          <w:sz w:val="23"/>
          <w:szCs w:val="23"/>
        </w:rPr>
        <w:t>:</w:t>
      </w:r>
    </w:p>
    <w:p w:rsidR="007F0C83" w:rsidRPr="00A47483" w:rsidRDefault="00A47483" w:rsidP="00EF124D">
      <w:pPr>
        <w:rPr>
          <w:rFonts w:ascii="Calibri" w:hAnsi="Calibri" w:cs="Calibri"/>
          <w:iCs/>
          <w:sz w:val="23"/>
          <w:szCs w:val="23"/>
        </w:rPr>
      </w:pPr>
      <w:bookmarkStart w:id="0" w:name="_GoBack"/>
      <w:r w:rsidRPr="00A47483">
        <w:rPr>
          <w:rFonts w:ascii="Calibri" w:hAnsi="Calibri" w:cs="Calibri"/>
          <w:iCs/>
          <w:sz w:val="23"/>
          <w:szCs w:val="23"/>
        </w:rPr>
        <w:t xml:space="preserve">Eine </w:t>
      </w:r>
      <w:r w:rsidR="007F0C83" w:rsidRPr="00A47483">
        <w:rPr>
          <w:rFonts w:ascii="Calibri" w:hAnsi="Calibri" w:cs="Calibri"/>
          <w:iCs/>
          <w:sz w:val="23"/>
          <w:szCs w:val="23"/>
        </w:rPr>
        <w:t>Fortbildung ist zur Durchführung des Kurses nicht zwin</w:t>
      </w:r>
      <w:r w:rsidRPr="00A47483">
        <w:rPr>
          <w:rFonts w:ascii="Calibri" w:hAnsi="Calibri" w:cs="Calibri"/>
          <w:iCs/>
          <w:sz w:val="23"/>
          <w:szCs w:val="23"/>
        </w:rPr>
        <w:t>gend notwendig, aber hilfreich.</w:t>
      </w:r>
    </w:p>
    <w:bookmarkEnd w:id="0"/>
    <w:p w:rsidR="007F0C83" w:rsidRPr="005C4277" w:rsidRDefault="007F0C83" w:rsidP="00B76A7E">
      <w:pPr>
        <w:ind w:right="-286"/>
        <w:rPr>
          <w:rFonts w:ascii="Calibri" w:hAnsi="Calibri" w:cs="Calibri"/>
          <w:i/>
          <w:iCs/>
          <w:sz w:val="23"/>
          <w:szCs w:val="23"/>
        </w:rPr>
      </w:pPr>
    </w:p>
    <w:p w:rsidR="007F0C83" w:rsidRPr="005C4277" w:rsidRDefault="007F0C83" w:rsidP="00B76A7E">
      <w:pPr>
        <w:ind w:right="-286"/>
        <w:rPr>
          <w:rFonts w:ascii="Calibri" w:hAnsi="Calibri" w:cs="Calibri"/>
          <w:sz w:val="22"/>
          <w:szCs w:val="22"/>
        </w:rPr>
      </w:pPr>
      <w:r w:rsidRPr="005C4277">
        <w:rPr>
          <w:rFonts w:ascii="Calibri" w:hAnsi="Calibri" w:cs="Calibri"/>
          <w:b/>
          <w:bCs/>
          <w:sz w:val="23"/>
          <w:szCs w:val="23"/>
        </w:rPr>
        <w:t>Kontakt:</w:t>
      </w:r>
      <w:r>
        <w:rPr>
          <w:rFonts w:ascii="Calibri" w:hAnsi="Calibri" w:cs="Calibri"/>
          <w:sz w:val="23"/>
          <w:szCs w:val="23"/>
        </w:rPr>
        <w:t xml:space="preserve"> Philipp Elhaus</w:t>
      </w:r>
      <w:r w:rsidRPr="005C4277">
        <w:rPr>
          <w:rFonts w:ascii="Calibri" w:hAnsi="Calibri" w:cs="Calibri"/>
          <w:sz w:val="23"/>
          <w:szCs w:val="23"/>
        </w:rPr>
        <w:t>, Missionarische Dienste, e</w:t>
      </w:r>
      <w:r>
        <w:rPr>
          <w:rFonts w:ascii="Calibri" w:hAnsi="Calibri" w:cs="Calibri"/>
          <w:sz w:val="23"/>
          <w:szCs w:val="23"/>
        </w:rPr>
        <w:t>lhaus</w:t>
      </w:r>
      <w:r w:rsidRPr="005C4277">
        <w:rPr>
          <w:rFonts w:ascii="Calibri" w:hAnsi="Calibri" w:cs="Calibri"/>
          <w:sz w:val="23"/>
          <w:szCs w:val="23"/>
        </w:rPr>
        <w:t>@kirchliche-dienste.de</w:t>
      </w:r>
      <w:r w:rsidRPr="005C4277">
        <w:rPr>
          <w:rFonts w:ascii="Calibri" w:hAnsi="Calibri" w:cs="Calibri"/>
          <w:sz w:val="22"/>
          <w:szCs w:val="22"/>
        </w:rPr>
        <w:tab/>
      </w:r>
    </w:p>
    <w:sectPr w:rsidR="007F0C83" w:rsidRPr="005C4277" w:rsidSect="006F7B90">
      <w:pgSz w:w="11906" w:h="16838"/>
      <w:pgMar w:top="1134"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284503"/>
    <w:multiLevelType w:val="hybridMultilevel"/>
    <w:tmpl w:val="9D2E67E8"/>
    <w:lvl w:ilvl="0" w:tplc="B5307880">
      <w:numFmt w:val="bullet"/>
      <w:lvlText w:val=""/>
      <w:lvlJc w:val="left"/>
      <w:pPr>
        <w:tabs>
          <w:tab w:val="num" w:pos="360"/>
        </w:tabs>
        <w:ind w:left="360" w:hanging="360"/>
      </w:pPr>
      <w:rPr>
        <w:rFonts w:ascii="Symbol" w:eastAsia="Times New Roman" w:hAnsi="Symbol" w:hint="default"/>
        <w:i/>
        <w:u w:val="none"/>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autoHyphenation/>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0A56"/>
    <w:rsid w:val="0000314A"/>
    <w:rsid w:val="00020FA1"/>
    <w:rsid w:val="000632D9"/>
    <w:rsid w:val="00075D25"/>
    <w:rsid w:val="000A3838"/>
    <w:rsid w:val="001075C6"/>
    <w:rsid w:val="00122F7F"/>
    <w:rsid w:val="00154A95"/>
    <w:rsid w:val="001B24A0"/>
    <w:rsid w:val="001B5F97"/>
    <w:rsid w:val="001C2934"/>
    <w:rsid w:val="001D46B4"/>
    <w:rsid w:val="002935E8"/>
    <w:rsid w:val="00293A9A"/>
    <w:rsid w:val="003024C0"/>
    <w:rsid w:val="00383D72"/>
    <w:rsid w:val="003906CF"/>
    <w:rsid w:val="003A0124"/>
    <w:rsid w:val="00446D09"/>
    <w:rsid w:val="0052071C"/>
    <w:rsid w:val="005318D7"/>
    <w:rsid w:val="005956AB"/>
    <w:rsid w:val="005C4277"/>
    <w:rsid w:val="006476D1"/>
    <w:rsid w:val="006960C0"/>
    <w:rsid w:val="006E6578"/>
    <w:rsid w:val="006F7B90"/>
    <w:rsid w:val="00747FD2"/>
    <w:rsid w:val="007B6B42"/>
    <w:rsid w:val="007F0C83"/>
    <w:rsid w:val="007F36BC"/>
    <w:rsid w:val="00890A56"/>
    <w:rsid w:val="00932A3F"/>
    <w:rsid w:val="009C5C3B"/>
    <w:rsid w:val="00A47483"/>
    <w:rsid w:val="00B152EE"/>
    <w:rsid w:val="00B76A7E"/>
    <w:rsid w:val="00CC1F15"/>
    <w:rsid w:val="00CC27DB"/>
    <w:rsid w:val="00CE623D"/>
    <w:rsid w:val="00D33C01"/>
    <w:rsid w:val="00DE7346"/>
    <w:rsid w:val="00E91E2B"/>
    <w:rsid w:val="00E9619B"/>
    <w:rsid w:val="00ED70D9"/>
    <w:rsid w:val="00EF124D"/>
    <w:rsid w:val="00F56C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623D"/>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1B5F97"/>
    <w:rPr>
      <w:rFonts w:cs="Times New Roman"/>
      <w:color w:val="0000FF"/>
      <w:u w:val="single"/>
    </w:rPr>
  </w:style>
  <w:style w:type="character" w:styleId="BesuchterHyperlink">
    <w:name w:val="FollowedHyperlink"/>
    <w:uiPriority w:val="99"/>
    <w:rsid w:val="00932A3F"/>
    <w:rPr>
      <w:rFonts w:cs="Times New Roman"/>
      <w:color w:val="800080"/>
      <w:u w:val="single"/>
    </w:rPr>
  </w:style>
  <w:style w:type="paragraph" w:styleId="Sprechblasentext">
    <w:name w:val="Balloon Text"/>
    <w:basedOn w:val="Standard"/>
    <w:link w:val="SprechblasentextZchn"/>
    <w:uiPriority w:val="99"/>
    <w:semiHidden/>
    <w:rsid w:val="005318D7"/>
    <w:rPr>
      <w:rFonts w:ascii="Tahoma" w:hAnsi="Tahoma" w:cs="Tahoma"/>
      <w:sz w:val="16"/>
      <w:szCs w:val="16"/>
    </w:rPr>
  </w:style>
  <w:style w:type="character" w:customStyle="1" w:styleId="SprechblasentextZchn">
    <w:name w:val="Sprechblasentext Zchn"/>
    <w:link w:val="Sprechblasentext"/>
    <w:uiPriority w:val="99"/>
    <w:locked/>
    <w:rsid w:val="005318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wbv.de/info/theologiekurs.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430</Words>
  <Characters>2714</Characters>
  <Application>Microsoft Office Word</Application>
  <DocSecurity>0</DocSecurity>
  <Lines>22</Lines>
  <Paragraphs>6</Paragraphs>
  <ScaleCrop>false</ScaleCrop>
  <Company>Zentrum Bildung</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wilsdorf</dc:creator>
  <cp:keywords/>
  <dc:description/>
  <cp:lastModifiedBy>adohna</cp:lastModifiedBy>
  <cp:revision>5</cp:revision>
  <cp:lastPrinted>2011-07-19T14:05:00Z</cp:lastPrinted>
  <dcterms:created xsi:type="dcterms:W3CDTF">2011-07-19T13:22:00Z</dcterms:created>
  <dcterms:modified xsi:type="dcterms:W3CDTF">2014-09-25T11:01:00Z</dcterms:modified>
</cp:coreProperties>
</file>